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32" w:rsidRDefault="00D10EBA">
      <w:pPr>
        <w:keepNext/>
        <w:widowControl w:val="0"/>
        <w:numPr>
          <w:ilvl w:val="0"/>
          <w:numId w:val="3"/>
        </w:numPr>
        <w:ind w:left="0" w:firstLine="0"/>
        <w:jc w:val="center"/>
        <w:outlineLvl w:val="0"/>
      </w:pPr>
      <w:r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9600" cy="781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00246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9599" cy="78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61.5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</w:p>
    <w:p w:rsidR="00AF2032" w:rsidRDefault="00AF2032">
      <w:pPr>
        <w:widowControl w:val="0"/>
        <w:numPr>
          <w:ilvl w:val="0"/>
          <w:numId w:val="3"/>
        </w:numPr>
        <w:ind w:left="0" w:firstLine="0"/>
        <w:jc w:val="both"/>
      </w:pPr>
    </w:p>
    <w:p w:rsidR="00AF2032" w:rsidRDefault="00D10EBA">
      <w:pPr>
        <w:keepNext/>
        <w:widowControl w:val="0"/>
        <w:numPr>
          <w:ilvl w:val="0"/>
          <w:numId w:val="3"/>
        </w:numPr>
        <w:ind w:left="0" w:firstLine="0"/>
        <w:jc w:val="center"/>
        <w:outlineLvl w:val="0"/>
        <w:rPr>
          <w:sz w:val="28"/>
        </w:rPr>
      </w:pPr>
      <w:r>
        <w:rPr>
          <w:b/>
          <w:sz w:val="28"/>
          <w:szCs w:val="28"/>
          <w:lang w:eastAsia="hi-IN" w:bidi="hi-IN"/>
        </w:rPr>
        <w:t>САРАТОВСКАЯ ГОРОДСКАЯ ДУМА</w:t>
      </w:r>
    </w:p>
    <w:p w:rsidR="00AF2032" w:rsidRDefault="00AF2032">
      <w:pPr>
        <w:widowControl w:val="0"/>
        <w:numPr>
          <w:ilvl w:val="0"/>
          <w:numId w:val="3"/>
        </w:numPr>
        <w:ind w:left="0" w:firstLine="0"/>
        <w:jc w:val="center"/>
        <w:rPr>
          <w:sz w:val="28"/>
        </w:rPr>
      </w:pPr>
    </w:p>
    <w:p w:rsidR="00AF2032" w:rsidRDefault="00D10EBA">
      <w:pPr>
        <w:keepNext/>
        <w:widowControl w:val="0"/>
        <w:numPr>
          <w:ilvl w:val="0"/>
          <w:numId w:val="3"/>
        </w:numPr>
        <w:ind w:left="0" w:firstLine="0"/>
        <w:jc w:val="center"/>
        <w:outlineLvl w:val="0"/>
        <w:rPr>
          <w:sz w:val="28"/>
        </w:rPr>
      </w:pPr>
      <w:r>
        <w:rPr>
          <w:b/>
          <w:sz w:val="28"/>
          <w:szCs w:val="28"/>
          <w:lang w:eastAsia="hi-IN" w:bidi="hi-IN"/>
        </w:rPr>
        <w:t>РЕШЕНИЕ</w:t>
      </w:r>
    </w:p>
    <w:p w:rsidR="00AF2032" w:rsidRDefault="00AF2032">
      <w:pPr>
        <w:widowControl w:val="0"/>
        <w:numPr>
          <w:ilvl w:val="0"/>
          <w:numId w:val="3"/>
        </w:numPr>
        <w:spacing w:after="200"/>
        <w:ind w:left="0" w:firstLine="0"/>
        <w:jc w:val="both"/>
        <w:rPr>
          <w:sz w:val="28"/>
        </w:rPr>
      </w:pPr>
      <w:bookmarkStart w:id="0" w:name="undefined"/>
      <w:bookmarkEnd w:id="0"/>
    </w:p>
    <w:p w:rsidR="00AF2032" w:rsidRDefault="00D10EBA">
      <w:pPr>
        <w:rPr>
          <w:sz w:val="28"/>
          <w:szCs w:val="28"/>
        </w:rPr>
      </w:pPr>
      <w:r>
        <w:rPr>
          <w:sz w:val="28"/>
          <w:szCs w:val="28"/>
        </w:rPr>
        <w:t xml:space="preserve">30 июня 2023 года № 36-379 </w:t>
      </w:r>
    </w:p>
    <w:p w:rsidR="00AF2032" w:rsidRDefault="00AF2032">
      <w:pPr>
        <w:widowControl w:val="0"/>
        <w:numPr>
          <w:ilvl w:val="0"/>
          <w:numId w:val="3"/>
        </w:numPr>
        <w:ind w:left="0" w:firstLine="0"/>
        <w:jc w:val="both"/>
        <w:rPr>
          <w:sz w:val="28"/>
        </w:rPr>
      </w:pPr>
    </w:p>
    <w:p w:rsidR="00AF2032" w:rsidRDefault="00D10EBA">
      <w:pPr>
        <w:widowControl w:val="0"/>
        <w:numPr>
          <w:ilvl w:val="0"/>
          <w:numId w:val="3"/>
        </w:numPr>
        <w:ind w:left="0" w:firstLine="0"/>
        <w:jc w:val="center"/>
        <w:rPr>
          <w:rFonts w:ascii="Calibri" w:eastAsia="Calibri" w:hAnsi="Calibri"/>
          <w:b/>
          <w:bCs/>
          <w:sz w:val="28"/>
          <w:szCs w:val="28"/>
        </w:rPr>
      </w:pPr>
      <w:r>
        <w:rPr>
          <w:sz w:val="28"/>
          <w:szCs w:val="28"/>
          <w:lang w:eastAsia="hi-IN" w:bidi="hi-IN"/>
        </w:rPr>
        <w:t>г. Саратов</w:t>
      </w:r>
    </w:p>
    <w:p w:rsidR="00AF2032" w:rsidRDefault="00AF2032">
      <w:pPr>
        <w:pStyle w:val="afc"/>
        <w:widowControl/>
        <w:rPr>
          <w:sz w:val="28"/>
          <w:szCs w:val="28"/>
        </w:rPr>
      </w:pPr>
    </w:p>
    <w:p w:rsidR="00AF2032" w:rsidRDefault="00AF2032">
      <w:pPr>
        <w:pStyle w:val="afc"/>
        <w:widowControl/>
        <w:rPr>
          <w:sz w:val="28"/>
          <w:szCs w:val="28"/>
        </w:rPr>
      </w:pPr>
    </w:p>
    <w:p w:rsidR="00AF2032" w:rsidRPr="00D10EBA" w:rsidRDefault="00D10EBA">
      <w:pPr>
        <w:pStyle w:val="5"/>
        <w:numPr>
          <w:ilvl w:val="0"/>
          <w:numId w:val="0"/>
        </w:numPr>
        <w:jc w:val="both"/>
        <w:rPr>
          <w:b w:val="0"/>
        </w:rPr>
      </w:pPr>
      <w:r w:rsidRPr="00D10EBA">
        <w:rPr>
          <w:b w:val="0"/>
          <w:sz w:val="28"/>
        </w:rPr>
        <w:t xml:space="preserve">О внесении изменений в решение Саратовской городской Думы </w:t>
      </w:r>
      <w:r w:rsidRPr="00D10EBA">
        <w:rPr>
          <w:b w:val="0"/>
          <w:sz w:val="28"/>
        </w:rPr>
        <w:br/>
        <w:t xml:space="preserve">от 25 ноября 2022 года № 27-285 «О Прогнозном плане (программе) </w:t>
      </w:r>
      <w:r w:rsidRPr="00D10EBA">
        <w:rPr>
          <w:b w:val="0"/>
          <w:sz w:val="28"/>
        </w:rPr>
        <w:t>приватизации муниципального имущества муниципального образования «Город Саратов» на 20</w:t>
      </w:r>
      <w:r w:rsidRPr="00D10EBA">
        <w:rPr>
          <w:b w:val="0"/>
          <w:sz w:val="28"/>
        </w:rPr>
        <w:t>2</w:t>
      </w:r>
      <w:r w:rsidRPr="00D10EBA">
        <w:rPr>
          <w:b w:val="0"/>
          <w:sz w:val="28"/>
        </w:rPr>
        <w:t>3 год»</w:t>
      </w:r>
    </w:p>
    <w:p w:rsidR="00AF2032" w:rsidRPr="00D10EBA" w:rsidRDefault="00AF2032">
      <w:pPr>
        <w:pStyle w:val="5"/>
        <w:numPr>
          <w:ilvl w:val="0"/>
          <w:numId w:val="0"/>
        </w:numPr>
        <w:jc w:val="left"/>
        <w:rPr>
          <w:b w:val="0"/>
          <w:sz w:val="28"/>
          <w:szCs w:val="28"/>
        </w:rPr>
      </w:pPr>
      <w:bookmarkStart w:id="1" w:name="_GoBack"/>
      <w:bookmarkEnd w:id="1"/>
    </w:p>
    <w:p w:rsidR="00AF2032" w:rsidRDefault="00AF2032">
      <w:pPr>
        <w:pStyle w:val="5"/>
        <w:numPr>
          <w:ilvl w:val="0"/>
          <w:numId w:val="0"/>
        </w:numPr>
        <w:jc w:val="left"/>
        <w:rPr>
          <w:sz w:val="28"/>
          <w:szCs w:val="28"/>
        </w:rPr>
      </w:pPr>
    </w:p>
    <w:p w:rsidR="00AF2032" w:rsidRDefault="00D10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Устава муниципального образования «Город Саратов», решением Саратовской городской Думы                                  от 19 июня </w:t>
      </w:r>
      <w:r>
        <w:rPr>
          <w:sz w:val="28"/>
          <w:szCs w:val="28"/>
        </w:rPr>
        <w:t xml:space="preserve">2003 года № 35-304 «О Положении о приватизации муниципального имущества муниципального образования «Город Саратов» </w:t>
      </w:r>
    </w:p>
    <w:p w:rsidR="00AF2032" w:rsidRDefault="00AF2032">
      <w:pPr>
        <w:ind w:firstLine="720"/>
        <w:jc w:val="both"/>
        <w:rPr>
          <w:sz w:val="28"/>
          <w:szCs w:val="28"/>
        </w:rPr>
      </w:pPr>
    </w:p>
    <w:p w:rsidR="00AF2032" w:rsidRDefault="00D10EBA">
      <w:pPr>
        <w:jc w:val="both"/>
        <w:rPr>
          <w:sz w:val="28"/>
          <w:szCs w:val="28"/>
        </w:rPr>
      </w:pPr>
      <w:r>
        <w:rPr>
          <w:sz w:val="28"/>
        </w:rPr>
        <w:t>Саратовская городская Дума</w:t>
      </w:r>
    </w:p>
    <w:p w:rsidR="00AF2032" w:rsidRDefault="00AF2032">
      <w:pPr>
        <w:pStyle w:val="210"/>
      </w:pPr>
    </w:p>
    <w:p w:rsidR="00AF2032" w:rsidRDefault="00D10EBA">
      <w:pPr>
        <w:pStyle w:val="210"/>
      </w:pPr>
      <w:r>
        <w:t>РЕШИЛА:</w:t>
      </w:r>
    </w:p>
    <w:p w:rsidR="00AF2032" w:rsidRDefault="00AF2032">
      <w:pPr>
        <w:pStyle w:val="210"/>
      </w:pPr>
    </w:p>
    <w:p w:rsidR="00AF2032" w:rsidRDefault="00D10EBA">
      <w:pPr>
        <w:pStyle w:val="afc"/>
        <w:rPr>
          <w:sz w:val="28"/>
        </w:rPr>
      </w:pPr>
      <w:r>
        <w:rPr>
          <w:sz w:val="28"/>
        </w:rPr>
        <w:tab/>
        <w:t xml:space="preserve">1. Внести Приложение к решению Саратовской городской Думы                    от 25 ноября 2022 года </w:t>
      </w:r>
      <w:r>
        <w:rPr>
          <w:sz w:val="28"/>
        </w:rPr>
        <w:t>№ 27-285 «О Прогнозном плане (программе) приватизации муниципального имущества муниципального образования «Город Саратов» на 2023 год» следующие изменения:</w:t>
      </w:r>
    </w:p>
    <w:p w:rsidR="00AF2032" w:rsidRDefault="00D10EBA">
      <w:pPr>
        <w:jc w:val="both"/>
        <w:rPr>
          <w:sz w:val="28"/>
        </w:rPr>
      </w:pPr>
      <w:r>
        <w:rPr>
          <w:sz w:val="28"/>
        </w:rPr>
        <w:tab/>
        <w:t>1.1. Раздел 2.2 Приложения к решению «</w:t>
      </w:r>
      <w:r>
        <w:rPr>
          <w:sz w:val="28"/>
          <w:szCs w:val="28"/>
        </w:rPr>
        <w:t>Перечень иного движимого муниципального имущества, подлежащег</w:t>
      </w:r>
      <w:r>
        <w:rPr>
          <w:sz w:val="28"/>
          <w:szCs w:val="28"/>
        </w:rPr>
        <w:t>о приватизации в 2023 году»</w:t>
      </w:r>
      <w:r>
        <w:rPr>
          <w:sz w:val="28"/>
        </w:rPr>
        <w:t xml:space="preserve"> дополнить строками 2, 3 (прилагается).</w:t>
      </w:r>
    </w:p>
    <w:p w:rsidR="00AF2032" w:rsidRDefault="00D10EBA">
      <w:pPr>
        <w:pStyle w:val="afc"/>
        <w:ind w:firstLine="720"/>
        <w:rPr>
          <w:sz w:val="28"/>
          <w:szCs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AF2032" w:rsidRDefault="00AF2032">
      <w:pPr>
        <w:tabs>
          <w:tab w:val="left" w:pos="-284"/>
          <w:tab w:val="left" w:pos="284"/>
        </w:tabs>
        <w:ind w:right="-1" w:firstLine="540"/>
        <w:jc w:val="both"/>
        <w:rPr>
          <w:sz w:val="28"/>
          <w:szCs w:val="28"/>
        </w:rPr>
      </w:pPr>
    </w:p>
    <w:p w:rsidR="00AF2032" w:rsidRDefault="00AF2032">
      <w:pPr>
        <w:tabs>
          <w:tab w:val="left" w:pos="-284"/>
          <w:tab w:val="left" w:pos="284"/>
        </w:tabs>
        <w:ind w:right="-1" w:firstLine="540"/>
        <w:jc w:val="both"/>
        <w:rPr>
          <w:sz w:val="28"/>
          <w:szCs w:val="28"/>
        </w:rPr>
      </w:pPr>
    </w:p>
    <w:p w:rsidR="00AF2032" w:rsidRDefault="00D10EB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AF2032" w:rsidRDefault="00D10EB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городской Думы         </w:t>
      </w:r>
      <w:r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       С.А. Овсянников</w:t>
      </w:r>
    </w:p>
    <w:p w:rsidR="00AF2032" w:rsidRDefault="00AF2032">
      <w:pPr>
        <w:widowControl w:val="0"/>
        <w:ind w:right="-2"/>
        <w:jc w:val="both"/>
        <w:rPr>
          <w:sz w:val="28"/>
        </w:rPr>
      </w:pPr>
    </w:p>
    <w:p w:rsidR="00AF2032" w:rsidRDefault="00AF2032">
      <w:pPr>
        <w:widowControl w:val="0"/>
        <w:ind w:right="-2"/>
        <w:jc w:val="both"/>
        <w:rPr>
          <w:sz w:val="28"/>
        </w:rPr>
      </w:pPr>
    </w:p>
    <w:p w:rsidR="00AF2032" w:rsidRDefault="00D10EBA">
      <w:pPr>
        <w:rPr>
          <w:sz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AF2032" w:rsidRDefault="00D10EBA">
      <w:pPr>
        <w:rPr>
          <w:bCs/>
          <w:color w:val="000000"/>
          <w:sz w:val="28"/>
        </w:rPr>
      </w:pPr>
      <w:r>
        <w:rPr>
          <w:b/>
          <w:sz w:val="28"/>
          <w:szCs w:val="28"/>
        </w:rPr>
        <w:t>«Город Саратов»                                                                      Л.М. Мокроусова</w:t>
      </w:r>
    </w:p>
    <w:p w:rsidR="00AF2032" w:rsidRDefault="00AF2032">
      <w:pPr>
        <w:pStyle w:val="17"/>
        <w:rPr>
          <w:color w:val="000000"/>
        </w:rPr>
        <w:sectPr w:rsidR="00AF2032">
          <w:pgSz w:w="11906" w:h="16838"/>
          <w:pgMar w:top="907" w:right="1134" w:bottom="964" w:left="1417" w:header="720" w:footer="720" w:gutter="0"/>
          <w:pgNumType w:start="2"/>
          <w:cols w:space="720"/>
          <w:docGrid w:linePitch="360"/>
        </w:sectPr>
      </w:pPr>
    </w:p>
    <w:p w:rsidR="00AF2032" w:rsidRDefault="00D10EBA">
      <w:pPr>
        <w:pStyle w:val="210"/>
        <w:ind w:left="10772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к решению </w:t>
      </w:r>
    </w:p>
    <w:p w:rsidR="00AF2032" w:rsidRDefault="00D10EBA">
      <w:pPr>
        <w:pStyle w:val="210"/>
        <w:ind w:left="10772"/>
        <w:rPr>
          <w:bCs/>
          <w:szCs w:val="28"/>
        </w:rPr>
      </w:pPr>
      <w:r>
        <w:rPr>
          <w:bCs/>
          <w:szCs w:val="28"/>
        </w:rPr>
        <w:t xml:space="preserve">Саратовской городской Думы </w:t>
      </w:r>
    </w:p>
    <w:p w:rsidR="00AF2032" w:rsidRDefault="00D10EBA">
      <w:pPr>
        <w:ind w:left="10772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2023 года № 36-379 </w:t>
      </w:r>
    </w:p>
    <w:p w:rsidR="00AF2032" w:rsidRDefault="00AF2032">
      <w:pPr>
        <w:pStyle w:val="27"/>
        <w:rPr>
          <w:b/>
          <w:bCs/>
          <w:szCs w:val="28"/>
        </w:rPr>
      </w:pPr>
    </w:p>
    <w:p w:rsidR="00AF2032" w:rsidRDefault="00AF2032">
      <w:pPr>
        <w:pStyle w:val="27"/>
        <w:rPr>
          <w:b/>
          <w:bCs/>
          <w:szCs w:val="28"/>
        </w:rPr>
      </w:pPr>
    </w:p>
    <w:p w:rsidR="00AF2032" w:rsidRDefault="00D10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Перечень иного движимого муниципального имущества, </w:t>
      </w:r>
    </w:p>
    <w:p w:rsidR="00AF2032" w:rsidRDefault="00D10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подлежащего приватизации в 2023 году</w:t>
      </w:r>
    </w:p>
    <w:p w:rsidR="00AF2032" w:rsidRDefault="00AF2032">
      <w:pPr>
        <w:rPr>
          <w:sz w:val="28"/>
          <w:szCs w:val="28"/>
        </w:rPr>
      </w:pPr>
    </w:p>
    <w:p w:rsidR="00AF2032" w:rsidRDefault="00AF2032">
      <w:pPr>
        <w:rPr>
          <w:sz w:val="28"/>
          <w:szCs w:val="28"/>
        </w:rPr>
      </w:pPr>
    </w:p>
    <w:tbl>
      <w:tblPr>
        <w:tblW w:w="12616" w:type="dxa"/>
        <w:tblInd w:w="7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6237"/>
      </w:tblGrid>
      <w:tr w:rsidR="00AF2032">
        <w:trPr>
          <w:cantSplit/>
          <w:trHeight w:val="322"/>
        </w:trPr>
        <w:tc>
          <w:tcPr>
            <w:tcW w:w="567" w:type="dxa"/>
            <w:vMerge w:val="restart"/>
          </w:tcPr>
          <w:p w:rsidR="00AF2032" w:rsidRDefault="00D10EBA">
            <w:pPr>
              <w:pStyle w:val="a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AF2032" w:rsidRDefault="00D10EBA">
            <w:pPr>
              <w:pStyle w:val="a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AF2032" w:rsidRDefault="00D10EBA">
            <w:pPr>
              <w:pStyle w:val="a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движимого муниципального имущества</w:t>
            </w:r>
          </w:p>
        </w:tc>
        <w:tc>
          <w:tcPr>
            <w:tcW w:w="6237" w:type="dxa"/>
            <w:vMerge w:val="restart"/>
          </w:tcPr>
          <w:p w:rsidR="00AF2032" w:rsidRDefault="00D10EBA">
            <w:pPr>
              <w:pStyle w:val="a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движимого имущества</w:t>
            </w:r>
          </w:p>
        </w:tc>
      </w:tr>
      <w:tr w:rsidR="00AF2032">
        <w:trPr>
          <w:trHeight w:val="880"/>
        </w:trPr>
        <w:tc>
          <w:tcPr>
            <w:tcW w:w="567" w:type="dxa"/>
            <w:vAlign w:val="center"/>
          </w:tcPr>
          <w:p w:rsidR="00AF2032" w:rsidRDefault="00D1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AF2032" w:rsidRDefault="00D1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запасы (лом и отходы</w:t>
            </w:r>
            <w:r>
              <w:rPr>
                <w:sz w:val="28"/>
                <w:szCs w:val="28"/>
              </w:rPr>
              <w:t xml:space="preserve"> черных металлов), образовавшиеся в ходе выполнения мероприятий по списанию объектов имущественной части муниципальной казны</w:t>
            </w:r>
          </w:p>
        </w:tc>
        <w:tc>
          <w:tcPr>
            <w:tcW w:w="6237" w:type="dxa"/>
          </w:tcPr>
          <w:p w:rsidR="00AF2032" w:rsidRDefault="00D1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 и отходы черных металлов ориентировочным весом 0,42 тонны (возможна корректировка веса после взвешивания)</w:t>
            </w:r>
          </w:p>
        </w:tc>
      </w:tr>
      <w:tr w:rsidR="00AF2032">
        <w:trPr>
          <w:trHeight w:val="880"/>
        </w:trPr>
        <w:tc>
          <w:tcPr>
            <w:tcW w:w="567" w:type="dxa"/>
            <w:vAlign w:val="center"/>
          </w:tcPr>
          <w:p w:rsidR="00AF2032" w:rsidRDefault="00D1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AF2032" w:rsidRDefault="00D1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запасы (лом и отходы черных металлов), образовавшиеся в ходе выполнения мероприятий по списанию объектов имущественной части муниципальной казны</w:t>
            </w:r>
          </w:p>
        </w:tc>
        <w:tc>
          <w:tcPr>
            <w:tcW w:w="6237" w:type="dxa"/>
          </w:tcPr>
          <w:p w:rsidR="00AF2032" w:rsidRDefault="00D1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 и отходы черных металлов ориентировочным весом 16,035 тонны (возможна корректировка веса после</w:t>
            </w:r>
            <w:r>
              <w:rPr>
                <w:sz w:val="28"/>
                <w:szCs w:val="28"/>
              </w:rPr>
              <w:t xml:space="preserve"> взвешивания)</w:t>
            </w:r>
          </w:p>
        </w:tc>
      </w:tr>
    </w:tbl>
    <w:p w:rsidR="00AF2032" w:rsidRDefault="00AF2032"/>
    <w:sectPr w:rsidR="00AF203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5" w:right="851" w:bottom="851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32" w:rsidRDefault="00D10EBA">
      <w:r>
        <w:separator/>
      </w:r>
    </w:p>
  </w:endnote>
  <w:endnote w:type="continuationSeparator" w:id="0">
    <w:p w:rsidR="00AF2032" w:rsidRDefault="00D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32" w:rsidRDefault="00AF20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32" w:rsidRDefault="00AF2032">
    <w:pPr>
      <w:pStyle w:val="15"/>
    </w:pPr>
  </w:p>
  <w:p w:rsidR="00AF2032" w:rsidRDefault="00AF2032">
    <w:pPr>
      <w:pStyle w:val="15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32" w:rsidRDefault="00AF20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32" w:rsidRDefault="00D10EBA">
      <w:r>
        <w:separator/>
      </w:r>
    </w:p>
  </w:footnote>
  <w:footnote w:type="continuationSeparator" w:id="0">
    <w:p w:rsidR="00AF2032" w:rsidRDefault="00D1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32" w:rsidRDefault="00D10EBA">
    <w:pPr>
      <w:pStyle w:val="af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AF2032" w:rsidRDefault="00AF2032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32" w:rsidRDefault="00AF20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EFF"/>
    <w:multiLevelType w:val="hybridMultilevel"/>
    <w:tmpl w:val="A322D3B0"/>
    <w:lvl w:ilvl="0" w:tplc="C3F8940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25209B4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7D8620D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FCFE696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368CFE0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3D568928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59AEC704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88B2939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38A0DD4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D3547C9"/>
    <w:multiLevelType w:val="hybridMultilevel"/>
    <w:tmpl w:val="60784A3C"/>
    <w:lvl w:ilvl="0" w:tplc="39C8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223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C879B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33EFE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EC4A5A6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57834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64A178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946FD1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44EB4A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233EBB"/>
    <w:multiLevelType w:val="hybridMultilevel"/>
    <w:tmpl w:val="91B2D0C0"/>
    <w:lvl w:ilvl="0" w:tplc="FEBAE7A4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F20C30E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982A19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884FAA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82AA5BA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DCE0F78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46272E8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B7E40A6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9F8949A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2"/>
    <w:rsid w:val="00AF2032"/>
    <w:rsid w:val="00CF2D97"/>
    <w:rsid w:val="00D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Normal1"/>
    <w:next w:val="Normal1"/>
    <w:link w:val="1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1"/>
    <w:next w:val="Normal1"/>
    <w:link w:val="40"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left="0" w:firstLine="720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8"/>
    </w:rPr>
  </w:style>
  <w:style w:type="paragraph" w:styleId="a6">
    <w:name w:val="Subtitle"/>
    <w:basedOn w:val="a"/>
    <w:next w:val="a"/>
    <w:link w:val="a8"/>
    <w:qFormat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2">
    <w:name w:val="Основной шрифт абзаца1"/>
  </w:style>
  <w:style w:type="character" w:styleId="af8">
    <w:name w:val="page number"/>
    <w:basedOn w:val="12"/>
  </w:style>
  <w:style w:type="character" w:styleId="af9">
    <w:name w:val="Emphasis"/>
    <w:basedOn w:val="12"/>
    <w:qFormat/>
    <w:rPr>
      <w:i/>
      <w:iCs/>
    </w:rPr>
  </w:style>
  <w:style w:type="character" w:customStyle="1" w:styleId="afa">
    <w:name w:val="Символ нумерации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basedOn w:val="Normal1"/>
    <w:link w:val="afd"/>
    <w:pPr>
      <w:jc w:val="both"/>
    </w:pPr>
  </w:style>
  <w:style w:type="paragraph" w:styleId="afe">
    <w:name w:val="List"/>
    <w:basedOn w:val="afc"/>
    <w:rPr>
      <w:rFonts w:ascii="Arial" w:hAnsi="Arial"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f">
    <w:name w:val="Body Text Indent"/>
    <w:basedOn w:val="a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Normal1">
    <w:name w:val="Normal1"/>
    <w:pPr>
      <w:widowControl w:val="0"/>
    </w:pPr>
    <w:rPr>
      <w:rFonts w:eastAsia="Arial"/>
      <w:sz w:val="24"/>
      <w:lang w:eastAsia="ar-SA"/>
    </w:rPr>
  </w:style>
  <w:style w:type="paragraph" w:customStyle="1" w:styleId="Heading">
    <w:name w:val="Heading"/>
    <w:pPr>
      <w:widowControl w:val="0"/>
    </w:pPr>
    <w:rPr>
      <w:rFonts w:ascii="Arial" w:eastAsia="Arial" w:hAnsi="Arial"/>
      <w:b/>
      <w:sz w:val="22"/>
      <w:lang w:eastAsia="ar-SA"/>
    </w:rPr>
  </w:style>
  <w:style w:type="paragraph" w:customStyle="1" w:styleId="aff0">
    <w:name w:val="Полное имя файла"/>
    <w:rPr>
      <w:rFonts w:eastAsia="Arial"/>
      <w:lang w:eastAsia="ar-SA"/>
    </w:rPr>
  </w:style>
  <w:style w:type="paragraph" w:customStyle="1" w:styleId="FR1">
    <w:name w:val="FR1"/>
    <w:pPr>
      <w:widowControl w:val="0"/>
      <w:jc w:val="both"/>
    </w:pPr>
    <w:rPr>
      <w:rFonts w:ascii="Arial" w:eastAsia="Arial" w:hAnsi="Arial"/>
      <w:sz w:val="28"/>
      <w:lang w:eastAsia="ar-SA"/>
    </w:rPr>
  </w:style>
  <w:style w:type="paragraph" w:customStyle="1" w:styleId="aff1">
    <w:name w:val="ую"/>
    <w:rPr>
      <w:rFonts w:eastAsia="Arial"/>
      <w:lang w:eastAsia="ar-SA"/>
    </w:rPr>
  </w:style>
  <w:style w:type="paragraph" w:customStyle="1" w:styleId="aff2">
    <w:name w:val="Инициалы"/>
    <w:basedOn w:val="a"/>
    <w:next w:val="a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--">
    <w:name w:val="- СТРАНИЦА -"/>
    <w:rPr>
      <w:rFonts w:eastAsia="Arial"/>
      <w:lang w:eastAsia="ar-SA"/>
    </w:rPr>
  </w:style>
  <w:style w:type="paragraph" w:styleId="15">
    <w:name w:val="index 1"/>
    <w:basedOn w:val="a"/>
    <w:next w:val="a"/>
    <w:pPr>
      <w:ind w:left="200" w:hanging="200"/>
    </w:pPr>
  </w:style>
  <w:style w:type="paragraph" w:styleId="aff3">
    <w:name w:val="index heading"/>
    <w:basedOn w:val="a"/>
    <w:next w:val="15"/>
    <w:rPr>
      <w:sz w:val="24"/>
    </w:rPr>
  </w:style>
  <w:style w:type="paragraph" w:customStyle="1" w:styleId="16">
    <w:name w:val="Текст1"/>
    <w:basedOn w:val="a"/>
    <w:rPr>
      <w:rFonts w:ascii="Courier New" w:hAnsi="Courier New"/>
    </w:rPr>
  </w:style>
  <w:style w:type="paragraph" w:customStyle="1" w:styleId="aff4">
    <w:name w:val="Стр. &lt;№&gt; из &lt;всего&gt;"/>
    <w:rPr>
      <w:rFonts w:eastAsia="Arial"/>
      <w:lang w:eastAsia="ar-SA"/>
    </w:rPr>
  </w:style>
  <w:style w:type="paragraph" w:styleId="aff5">
    <w:name w:val="header"/>
    <w:basedOn w:val="a"/>
    <w:link w:val="aff6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paragraph" w:styleId="af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8">
    <w:name w:val="Содержимое таблицы"/>
    <w:basedOn w:val="a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Содержимое врезки"/>
    <w:basedOn w:val="afc"/>
  </w:style>
  <w:style w:type="paragraph" w:styleId="27">
    <w:name w:val="Body Text 2"/>
    <w:basedOn w:val="a"/>
    <w:pPr>
      <w:spacing w:before="40" w:after="40"/>
    </w:pPr>
    <w:rPr>
      <w:rFonts w:ascii="Arial" w:eastAsia="Arial" w:hAnsi="Arial" w:cs="Arial"/>
      <w:sz w:val="16"/>
      <w:szCs w:val="16"/>
    </w:rPr>
  </w:style>
  <w:style w:type="paragraph" w:customStyle="1" w:styleId="17">
    <w:name w:val="Обычный1"/>
    <w:pPr>
      <w:widowControl w:val="0"/>
    </w:pPr>
    <w:rPr>
      <w:rFonts w:eastAsia="Arial"/>
      <w:sz w:val="24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Pr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Pr>
      <w:b/>
      <w:sz w:val="28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Pr>
      <w:sz w:val="24"/>
      <w:lang w:eastAsia="ar-SA"/>
    </w:rPr>
  </w:style>
  <w:style w:type="paragraph" w:customStyle="1" w:styleId="18">
    <w:name w:val="Нижний колонтитул1"/>
    <w:basedOn w:val="a"/>
    <w:uiPriority w:val="9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a0"/>
    <w:rPr>
      <w:b/>
      <w:bCs/>
      <w:sz w:val="28"/>
      <w:szCs w:val="28"/>
      <w:lang w:val="ru-RU" w:eastAsia="ar-SA" w:bidi="ar-SA"/>
    </w:rPr>
  </w:style>
  <w:style w:type="character" w:customStyle="1" w:styleId="BodyTextChar">
    <w:name w:val="Body Text Char"/>
    <w:basedOn w:val="a0"/>
    <w:semiHidden/>
    <w:rPr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Normal1"/>
    <w:next w:val="Normal1"/>
    <w:link w:val="1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1"/>
    <w:next w:val="Normal1"/>
    <w:link w:val="40"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left="0" w:firstLine="720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8"/>
    </w:rPr>
  </w:style>
  <w:style w:type="paragraph" w:styleId="a6">
    <w:name w:val="Subtitle"/>
    <w:basedOn w:val="a"/>
    <w:next w:val="a"/>
    <w:link w:val="a8"/>
    <w:qFormat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2">
    <w:name w:val="Основной шрифт абзаца1"/>
  </w:style>
  <w:style w:type="character" w:styleId="af8">
    <w:name w:val="page number"/>
    <w:basedOn w:val="12"/>
  </w:style>
  <w:style w:type="character" w:styleId="af9">
    <w:name w:val="Emphasis"/>
    <w:basedOn w:val="12"/>
    <w:qFormat/>
    <w:rPr>
      <w:i/>
      <w:iCs/>
    </w:rPr>
  </w:style>
  <w:style w:type="character" w:customStyle="1" w:styleId="afa">
    <w:name w:val="Символ нумерации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basedOn w:val="Normal1"/>
    <w:link w:val="afd"/>
    <w:pPr>
      <w:jc w:val="both"/>
    </w:pPr>
  </w:style>
  <w:style w:type="paragraph" w:styleId="afe">
    <w:name w:val="List"/>
    <w:basedOn w:val="afc"/>
    <w:rPr>
      <w:rFonts w:ascii="Arial" w:hAnsi="Arial"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f">
    <w:name w:val="Body Text Indent"/>
    <w:basedOn w:val="a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Normal1">
    <w:name w:val="Normal1"/>
    <w:pPr>
      <w:widowControl w:val="0"/>
    </w:pPr>
    <w:rPr>
      <w:rFonts w:eastAsia="Arial"/>
      <w:sz w:val="24"/>
      <w:lang w:eastAsia="ar-SA"/>
    </w:rPr>
  </w:style>
  <w:style w:type="paragraph" w:customStyle="1" w:styleId="Heading">
    <w:name w:val="Heading"/>
    <w:pPr>
      <w:widowControl w:val="0"/>
    </w:pPr>
    <w:rPr>
      <w:rFonts w:ascii="Arial" w:eastAsia="Arial" w:hAnsi="Arial"/>
      <w:b/>
      <w:sz w:val="22"/>
      <w:lang w:eastAsia="ar-SA"/>
    </w:rPr>
  </w:style>
  <w:style w:type="paragraph" w:customStyle="1" w:styleId="aff0">
    <w:name w:val="Полное имя файла"/>
    <w:rPr>
      <w:rFonts w:eastAsia="Arial"/>
      <w:lang w:eastAsia="ar-SA"/>
    </w:rPr>
  </w:style>
  <w:style w:type="paragraph" w:customStyle="1" w:styleId="FR1">
    <w:name w:val="FR1"/>
    <w:pPr>
      <w:widowControl w:val="0"/>
      <w:jc w:val="both"/>
    </w:pPr>
    <w:rPr>
      <w:rFonts w:ascii="Arial" w:eastAsia="Arial" w:hAnsi="Arial"/>
      <w:sz w:val="28"/>
      <w:lang w:eastAsia="ar-SA"/>
    </w:rPr>
  </w:style>
  <w:style w:type="paragraph" w:customStyle="1" w:styleId="aff1">
    <w:name w:val="ую"/>
    <w:rPr>
      <w:rFonts w:eastAsia="Arial"/>
      <w:lang w:eastAsia="ar-SA"/>
    </w:rPr>
  </w:style>
  <w:style w:type="paragraph" w:customStyle="1" w:styleId="aff2">
    <w:name w:val="Инициалы"/>
    <w:basedOn w:val="a"/>
    <w:next w:val="a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--">
    <w:name w:val="- СТРАНИЦА -"/>
    <w:rPr>
      <w:rFonts w:eastAsia="Arial"/>
      <w:lang w:eastAsia="ar-SA"/>
    </w:rPr>
  </w:style>
  <w:style w:type="paragraph" w:styleId="15">
    <w:name w:val="index 1"/>
    <w:basedOn w:val="a"/>
    <w:next w:val="a"/>
    <w:pPr>
      <w:ind w:left="200" w:hanging="200"/>
    </w:pPr>
  </w:style>
  <w:style w:type="paragraph" w:styleId="aff3">
    <w:name w:val="index heading"/>
    <w:basedOn w:val="a"/>
    <w:next w:val="15"/>
    <w:rPr>
      <w:sz w:val="24"/>
    </w:rPr>
  </w:style>
  <w:style w:type="paragraph" w:customStyle="1" w:styleId="16">
    <w:name w:val="Текст1"/>
    <w:basedOn w:val="a"/>
    <w:rPr>
      <w:rFonts w:ascii="Courier New" w:hAnsi="Courier New"/>
    </w:rPr>
  </w:style>
  <w:style w:type="paragraph" w:customStyle="1" w:styleId="aff4">
    <w:name w:val="Стр. &lt;№&gt; из &lt;всего&gt;"/>
    <w:rPr>
      <w:rFonts w:eastAsia="Arial"/>
      <w:lang w:eastAsia="ar-SA"/>
    </w:rPr>
  </w:style>
  <w:style w:type="paragraph" w:styleId="aff5">
    <w:name w:val="header"/>
    <w:basedOn w:val="a"/>
    <w:link w:val="aff6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paragraph" w:styleId="af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8">
    <w:name w:val="Содержимое таблицы"/>
    <w:basedOn w:val="a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Содержимое врезки"/>
    <w:basedOn w:val="afc"/>
  </w:style>
  <w:style w:type="paragraph" w:styleId="27">
    <w:name w:val="Body Text 2"/>
    <w:basedOn w:val="a"/>
    <w:pPr>
      <w:spacing w:before="40" w:after="40"/>
    </w:pPr>
    <w:rPr>
      <w:rFonts w:ascii="Arial" w:eastAsia="Arial" w:hAnsi="Arial" w:cs="Arial"/>
      <w:sz w:val="16"/>
      <w:szCs w:val="16"/>
    </w:rPr>
  </w:style>
  <w:style w:type="paragraph" w:customStyle="1" w:styleId="17">
    <w:name w:val="Обычный1"/>
    <w:pPr>
      <w:widowControl w:val="0"/>
    </w:pPr>
    <w:rPr>
      <w:rFonts w:eastAsia="Arial"/>
      <w:sz w:val="24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Pr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Pr>
      <w:b/>
      <w:sz w:val="28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Pr>
      <w:sz w:val="24"/>
      <w:lang w:eastAsia="ar-SA"/>
    </w:rPr>
  </w:style>
  <w:style w:type="paragraph" w:customStyle="1" w:styleId="18">
    <w:name w:val="Нижний колонтитул1"/>
    <w:basedOn w:val="a"/>
    <w:uiPriority w:val="9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a0"/>
    <w:rPr>
      <w:b/>
      <w:bCs/>
      <w:sz w:val="28"/>
      <w:szCs w:val="28"/>
      <w:lang w:val="ru-RU" w:eastAsia="ar-SA" w:bidi="ar-SA"/>
    </w:rPr>
  </w:style>
  <w:style w:type="character" w:customStyle="1" w:styleId="BodyTextChar">
    <w:name w:val="Body Text Char"/>
    <w:basedOn w:val="a0"/>
    <w:semiHidden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согласований проектов</vt:lpstr>
    </vt:vector>
  </TitlesOfParts>
  <Company>komitet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creator>Наташа</dc:creator>
  <cp:lastModifiedBy>bfk2</cp:lastModifiedBy>
  <cp:revision>3</cp:revision>
  <cp:lastPrinted>2023-06-30T07:35:00Z</cp:lastPrinted>
  <dcterms:created xsi:type="dcterms:W3CDTF">2023-06-30T07:35:00Z</dcterms:created>
  <dcterms:modified xsi:type="dcterms:W3CDTF">2023-06-30T07:37:00Z</dcterms:modified>
  <cp:version>786432</cp:version>
</cp:coreProperties>
</file>